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2" w:type="dxa"/>
        <w:tblInd w:w="21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</w:tblBorders>
        <w:tblLook w:val="01E0" w:firstRow="1" w:lastRow="1" w:firstColumn="1" w:lastColumn="1" w:noHBand="0" w:noVBand="0"/>
      </w:tblPr>
      <w:tblGrid>
        <w:gridCol w:w="4908"/>
        <w:gridCol w:w="5634"/>
      </w:tblGrid>
      <w:tr w:rsidR="00247530" w:rsidRPr="001D78D2" w14:paraId="675C7FE1" w14:textId="77777777" w:rsidTr="00247530">
        <w:trPr>
          <w:trHeight w:val="2391"/>
        </w:trPr>
        <w:tc>
          <w:tcPr>
            <w:tcW w:w="49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</w:tcBorders>
            <w:shd w:val="clear" w:color="auto" w:fill="auto"/>
          </w:tcPr>
          <w:p w14:paraId="4F47AD33" w14:textId="77777777" w:rsidR="00247530" w:rsidRPr="006F37BF" w:rsidRDefault="00247530" w:rsidP="00DC524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BCC51D3" w14:textId="77777777" w:rsidR="00247530" w:rsidRDefault="00247530" w:rsidP="00DC524D">
            <w:pPr>
              <w:spacing w:after="0" w:line="240" w:lineRule="auto"/>
              <w:rPr>
                <w:rFonts w:ascii="Futura Md BT" w:hAnsi="Futura Md BT" w:cs="Lucida Sans Unicode"/>
              </w:rPr>
            </w:pPr>
            <w:r w:rsidRPr="006F37BF">
              <w:rPr>
                <w:rFonts w:ascii="Calibri" w:hAnsi="Calibri" w:cs="Calibri"/>
              </w:rPr>
              <w:t xml:space="preserve">         </w:t>
            </w:r>
            <w:r w:rsidRPr="001B474A">
              <w:rPr>
                <w:rFonts w:ascii="Futura Md BT" w:eastAsia="Kozuka Gothic Pro B" w:hAnsi="Futura Md BT" w:cs="Shruti"/>
                <w:b/>
                <w:sz w:val="34"/>
                <w:szCs w:val="36"/>
              </w:rPr>
              <w:t xml:space="preserve">SHERBROOKE U3A </w:t>
            </w:r>
            <w:proofErr w:type="gramStart"/>
            <w:r w:rsidRPr="00640EC8">
              <w:rPr>
                <w:rFonts w:ascii="Futura Md BT" w:eastAsia="Kozuka Gothic Pro B" w:hAnsi="Futura Md BT" w:cs="Shruti"/>
                <w:b/>
                <w:sz w:val="30"/>
                <w:szCs w:val="36"/>
              </w:rPr>
              <w:t>I</w:t>
            </w:r>
            <w:r w:rsidRPr="00640EC8">
              <w:rPr>
                <w:rFonts w:ascii="Futura Md BT" w:eastAsia="Kozuka Gothic Pro B" w:hAnsi="Futura Md BT" w:cs="Shruti"/>
                <w:b/>
                <w:sz w:val="26"/>
                <w:szCs w:val="32"/>
              </w:rPr>
              <w:t>NC</w:t>
            </w:r>
            <w:r w:rsidRPr="00640EC8">
              <w:rPr>
                <w:rFonts w:ascii="Futura Md BT" w:hAnsi="Futura Md BT" w:cs="Lucida Sans Unicode"/>
                <w:sz w:val="18"/>
              </w:rPr>
              <w:t xml:space="preserve"> </w:t>
            </w:r>
            <w:r w:rsidRPr="001B474A">
              <w:rPr>
                <w:rFonts w:ascii="Futura Md BT" w:hAnsi="Futura Md BT" w:cs="Lucida Sans Unicode"/>
              </w:rPr>
              <w:t>.</w:t>
            </w:r>
            <w:proofErr w:type="gramEnd"/>
          </w:p>
          <w:p w14:paraId="386BCC64" w14:textId="77777777" w:rsidR="00247530" w:rsidRPr="001B474A" w:rsidRDefault="00247530" w:rsidP="00DC524D">
            <w:pPr>
              <w:spacing w:after="0" w:line="240" w:lineRule="auto"/>
              <w:rPr>
                <w:rFonts w:ascii="Futura Md BT" w:hAnsi="Futura Md BT" w:cs="Lucida Sans Unicode"/>
              </w:rPr>
            </w:pPr>
            <w:r w:rsidRPr="001B474A">
              <w:rPr>
                <w:rFonts w:ascii="Futura Md BT" w:hAnsi="Futura Md BT" w:cs="Lucida Sans Unicode"/>
              </w:rPr>
              <w:t xml:space="preserve"> </w:t>
            </w:r>
          </w:p>
          <w:p w14:paraId="1A8CEFC6" w14:textId="77777777" w:rsidR="00247530" w:rsidRPr="000F7313" w:rsidRDefault="00247530" w:rsidP="00DC524D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  <w:r w:rsidRPr="001D78D2">
              <w:rPr>
                <w:rFonts w:ascii="Impact" w:hAnsi="Impact"/>
                <w:sz w:val="32"/>
                <w:szCs w:val="32"/>
              </w:rPr>
              <w:t xml:space="preserve">            </w:t>
            </w:r>
            <w:r>
              <w:rPr>
                <w:rFonts w:ascii="Calibri" w:hAnsi="Calibri" w:cs="Times New Roman"/>
                <w:sz w:val="21"/>
                <w:szCs w:val="21"/>
              </w:rPr>
              <w:t xml:space="preserve">       </w:t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fldChar w:fldCharType="begin"/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instrText xml:space="preserve"> INCLUDEPICTURE "http://www.caseyconnect.net.au/doclib/image17Jan2011-130539.jpg" \* MERGEFORMATINET </w:instrText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 w:rsidRPr="002F1DCB">
              <w:rPr>
                <w:rFonts w:ascii="Calibri" w:hAnsi="Calibri" w:cs="Times New Roman"/>
                <w:noProof/>
                <w:sz w:val="21"/>
                <w:szCs w:val="21"/>
              </w:rPr>
              <w:drawing>
                <wp:inline distT="0" distB="0" distL="0" distR="0" wp14:anchorId="62A2D638" wp14:editId="1C01095F">
                  <wp:extent cx="1450340" cy="637540"/>
                  <wp:effectExtent l="0" t="0" r="0" b="0"/>
                  <wp:docPr id="1" name="Picture 1" descr="U3A Logo with word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3A Logo with word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fldChar w:fldCharType="end"/>
            </w:r>
            <w:r w:rsidRPr="001D78D2">
              <w:rPr>
                <w:rFonts w:ascii="Impact" w:hAnsi="Impact"/>
                <w:sz w:val="32"/>
                <w:szCs w:val="32"/>
              </w:rPr>
              <w:t xml:space="preserve">   </w:t>
            </w:r>
            <w:r>
              <w:rPr>
                <w:rFonts w:ascii="Calibri" w:hAnsi="Calibri" w:cs="Times New Roman"/>
                <w:sz w:val="21"/>
                <w:szCs w:val="21"/>
              </w:rPr>
              <w:t xml:space="preserve">      </w:t>
            </w:r>
          </w:p>
        </w:tc>
        <w:tc>
          <w:tcPr>
            <w:tcW w:w="5634" w:type="dxa"/>
            <w:tcBorders>
              <w:top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2BD7316F" w14:textId="77777777" w:rsidR="00247530" w:rsidRDefault="00247530" w:rsidP="00DC524D">
            <w:pPr>
              <w:spacing w:after="0"/>
              <w:rPr>
                <w:rFonts w:ascii="Calibri" w:eastAsia="Kozuka Gothic Pro B" w:hAnsi="Calibri" w:cs="Shruti"/>
              </w:rPr>
            </w:pPr>
          </w:p>
          <w:p w14:paraId="79903322" w14:textId="77777777" w:rsidR="00247530" w:rsidRDefault="00247530" w:rsidP="00DC524D">
            <w:pPr>
              <w:spacing w:after="0"/>
              <w:rPr>
                <w:rFonts w:ascii="Calibri" w:eastAsia="Kozuka Gothic Pro B" w:hAnsi="Calibri" w:cs="Shruti"/>
              </w:rPr>
            </w:pPr>
          </w:p>
          <w:p w14:paraId="2C0687F4" w14:textId="77777777" w:rsidR="00247530" w:rsidRPr="001B474A" w:rsidRDefault="00247530" w:rsidP="00DC524D">
            <w:pPr>
              <w:spacing w:after="0" w:line="240" w:lineRule="auto"/>
              <w:ind w:left="249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 xml:space="preserve">PO Box 1153, </w:t>
            </w:r>
            <w:proofErr w:type="gramStart"/>
            <w:r w:rsidRPr="001B474A">
              <w:rPr>
                <w:rFonts w:ascii="Calibri" w:eastAsia="Kozuka Gothic Pro B" w:hAnsi="Calibri" w:cs="Shruti"/>
              </w:rPr>
              <w:t>Upwey  3158</w:t>
            </w:r>
            <w:proofErr w:type="gramEnd"/>
            <w:r w:rsidRPr="001B474A">
              <w:rPr>
                <w:rFonts w:ascii="Calibri" w:eastAsia="Kozuka Gothic Pro B" w:hAnsi="Calibri" w:cs="Shruti"/>
              </w:rPr>
              <w:t xml:space="preserve">  Ph: 9754 3339</w:t>
            </w:r>
          </w:p>
          <w:p w14:paraId="119A6500" w14:textId="77777777" w:rsidR="00247530" w:rsidRPr="001B474A" w:rsidRDefault="00247530" w:rsidP="00DC524D">
            <w:pPr>
              <w:spacing w:after="0" w:line="240" w:lineRule="auto"/>
              <w:ind w:left="249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Senior</w:t>
            </w:r>
            <w:r>
              <w:rPr>
                <w:rFonts w:ascii="Calibri" w:eastAsia="Kozuka Gothic Pro B" w:hAnsi="Calibri" w:cs="Shruti"/>
              </w:rPr>
              <w:t>s</w:t>
            </w:r>
            <w:r w:rsidRPr="001B474A">
              <w:rPr>
                <w:rFonts w:ascii="Calibri" w:eastAsia="Kozuka Gothic Pro B" w:hAnsi="Calibri" w:cs="Shruti"/>
              </w:rPr>
              <w:t xml:space="preserve"> Community Centre, behind Upwey shops</w:t>
            </w:r>
          </w:p>
          <w:p w14:paraId="6B215DCE" w14:textId="77777777" w:rsidR="00247530" w:rsidRPr="001B474A" w:rsidRDefault="00247530" w:rsidP="00DC524D">
            <w:pPr>
              <w:tabs>
                <w:tab w:val="left" w:pos="972"/>
              </w:tabs>
              <w:spacing w:after="0" w:line="240" w:lineRule="auto"/>
              <w:ind w:left="249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Email:</w:t>
            </w:r>
            <w:r>
              <w:rPr>
                <w:rFonts w:ascii="Calibri" w:eastAsia="Kozuka Gothic Pro B" w:hAnsi="Calibri" w:cs="Shruti"/>
              </w:rPr>
              <w:tab/>
            </w:r>
            <w:r w:rsidRPr="001B474A">
              <w:rPr>
                <w:rFonts w:ascii="Calibri" w:eastAsia="Kozuka Gothic Pro B" w:hAnsi="Calibri" w:cs="Shruti"/>
              </w:rPr>
              <w:t>office@</w:t>
            </w:r>
            <w:hyperlink r:id="rId6" w:history="1">
              <w:r w:rsidRPr="000F7313">
                <w:rPr>
                  <w:rStyle w:val="Hyperlink"/>
                  <w:rFonts w:ascii="Calibri" w:eastAsia="Kozuka Gothic Pro B" w:hAnsi="Calibri" w:cs="Shruti"/>
                </w:rPr>
                <w:t>sherbrookeu3a.org.au</w:t>
              </w:r>
            </w:hyperlink>
          </w:p>
          <w:p w14:paraId="7A189980" w14:textId="77777777" w:rsidR="00247530" w:rsidRPr="001B474A" w:rsidRDefault="00247530" w:rsidP="00DC524D">
            <w:pPr>
              <w:tabs>
                <w:tab w:val="left" w:pos="972"/>
              </w:tabs>
              <w:spacing w:after="0" w:line="240" w:lineRule="auto"/>
              <w:ind w:left="249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Web:</w:t>
            </w:r>
            <w:r>
              <w:rPr>
                <w:rFonts w:ascii="Calibri" w:eastAsia="Kozuka Gothic Pro B" w:hAnsi="Calibri" w:cs="Shruti"/>
              </w:rPr>
              <w:tab/>
            </w:r>
            <w:r w:rsidRPr="001B474A">
              <w:rPr>
                <w:rFonts w:ascii="Calibri" w:eastAsia="Kozuka Gothic Pro B" w:hAnsi="Calibri" w:cs="Shruti"/>
              </w:rPr>
              <w:t>www.sherbrookeu3a.org.au</w:t>
            </w:r>
          </w:p>
          <w:p w14:paraId="1CC5B279" w14:textId="77777777" w:rsidR="00247530" w:rsidRPr="000F7313" w:rsidRDefault="00247530" w:rsidP="00DC524D">
            <w:pPr>
              <w:tabs>
                <w:tab w:val="left" w:pos="972"/>
              </w:tabs>
              <w:spacing w:after="0" w:line="240" w:lineRule="auto"/>
              <w:ind w:left="249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ABN:</w:t>
            </w:r>
            <w:r>
              <w:rPr>
                <w:rFonts w:ascii="Calibri" w:eastAsia="Kozuka Gothic Pro B" w:hAnsi="Calibri" w:cs="Shruti"/>
              </w:rPr>
              <w:tab/>
            </w:r>
            <w:r w:rsidRPr="001B474A">
              <w:rPr>
                <w:rFonts w:ascii="Calibri" w:eastAsia="Kozuka Gothic Pro B" w:hAnsi="Calibri" w:cs="Shruti"/>
              </w:rPr>
              <w:t xml:space="preserve">84326007512  </w:t>
            </w:r>
            <w:r>
              <w:rPr>
                <w:rFonts w:ascii="Calibri" w:eastAsia="Kozuka Gothic Pro B" w:hAnsi="Calibri" w:cs="Shruti"/>
              </w:rPr>
              <w:t xml:space="preserve"> </w:t>
            </w:r>
            <w:r w:rsidRPr="001B474A">
              <w:rPr>
                <w:rFonts w:ascii="Calibri" w:eastAsia="Kozuka Gothic Pro B" w:hAnsi="Calibri" w:cs="Shruti"/>
              </w:rPr>
              <w:t xml:space="preserve"> </w:t>
            </w:r>
            <w:proofErr w:type="spellStart"/>
            <w:r w:rsidRPr="001B474A">
              <w:rPr>
                <w:rFonts w:ascii="Calibri" w:eastAsia="Kozuka Gothic Pro B" w:hAnsi="Calibri" w:cs="Shruti"/>
              </w:rPr>
              <w:t>Reg.No</w:t>
            </w:r>
            <w:proofErr w:type="spellEnd"/>
            <w:r w:rsidRPr="001B474A">
              <w:rPr>
                <w:rFonts w:ascii="Calibri" w:eastAsia="Kozuka Gothic Pro B" w:hAnsi="Calibri" w:cs="Shruti"/>
              </w:rPr>
              <w:t>:  A0051023F</w:t>
            </w:r>
          </w:p>
        </w:tc>
      </w:tr>
    </w:tbl>
    <w:p w14:paraId="18B51838" w14:textId="51274DF3" w:rsidR="00247530" w:rsidRDefault="00247530" w:rsidP="00247530">
      <w:pPr>
        <w:pStyle w:val="Heading1"/>
        <w:spacing w:before="0"/>
        <w:rPr>
          <w:rFonts w:ascii="Arial" w:hAnsi="Arial" w:cs="Arial"/>
          <w:b/>
          <w:color w:val="FF0000"/>
        </w:rPr>
      </w:pPr>
    </w:p>
    <w:p w14:paraId="6BE64236" w14:textId="77777777" w:rsidR="00247530" w:rsidRPr="00247530" w:rsidRDefault="00247530" w:rsidP="00247530"/>
    <w:p w14:paraId="4BCB58B6" w14:textId="7CD61239" w:rsidR="00247530" w:rsidRDefault="00247530" w:rsidP="0024753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color w:val="2A55A0"/>
        </w:rPr>
      </w:pPr>
      <w:r>
        <w:rPr>
          <w:rFonts w:ascii="Arial" w:hAnsi="Arial" w:cs="Arial"/>
          <w:b/>
          <w:color w:val="2A55A0"/>
        </w:rPr>
        <w:t xml:space="preserve">Covid 19 </w:t>
      </w:r>
      <w:r w:rsidRPr="00511141">
        <w:rPr>
          <w:rFonts w:ascii="Arial" w:hAnsi="Arial" w:cs="Arial"/>
          <w:b/>
          <w:color w:val="2A55A0"/>
        </w:rPr>
        <w:t>Policy</w:t>
      </w:r>
    </w:p>
    <w:p w14:paraId="7970EACA" w14:textId="7BEC2EEF" w:rsidR="00247530" w:rsidRDefault="00247530" w:rsidP="00247530"/>
    <w:p w14:paraId="2ED178CB" w14:textId="1B00D997" w:rsidR="00247530" w:rsidRPr="00752E85" w:rsidRDefault="00752E85" w:rsidP="00247530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752E85">
        <w:rPr>
          <w:rFonts w:ascii="Arial" w:eastAsia="Times New Roman" w:hAnsi="Arial" w:cs="Arial"/>
          <w:sz w:val="24"/>
          <w:szCs w:val="24"/>
          <w:lang w:eastAsia="en-AU"/>
        </w:rPr>
        <w:t>As an organisation</w:t>
      </w:r>
      <w:r w:rsidR="00247530" w:rsidRPr="00752E8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752E85">
        <w:rPr>
          <w:rFonts w:ascii="Arial" w:eastAsia="Times New Roman" w:hAnsi="Arial" w:cs="Arial"/>
          <w:sz w:val="24"/>
          <w:szCs w:val="24"/>
          <w:lang w:eastAsia="en-AU"/>
        </w:rPr>
        <w:t>for retired and semi-retired people aged 50 plus, the health and safety of our members must be a priority. This policy sets out the rules we have put in place in order to comply with Government and Council regulations as regards Covid 19 and, in particular, vaccination status.</w:t>
      </w:r>
    </w:p>
    <w:p w14:paraId="0AA82B22" w14:textId="708B7072" w:rsidR="00752E85" w:rsidRPr="00752E85" w:rsidRDefault="00752E85" w:rsidP="00247530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20709AE8" w14:textId="45DA5265" w:rsidR="00752E85" w:rsidRDefault="00752E85" w:rsidP="00752E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E85">
        <w:rPr>
          <w:rFonts w:ascii="Arial" w:hAnsi="Arial" w:cs="Arial"/>
          <w:sz w:val="24"/>
          <w:szCs w:val="24"/>
        </w:rPr>
        <w:t xml:space="preserve">The Victorian Government’s roadmap </w:t>
      </w:r>
      <w:r w:rsidRPr="00B0078F">
        <w:rPr>
          <w:rFonts w:ascii="Arial" w:hAnsi="Arial" w:cs="Arial"/>
          <w:color w:val="000000" w:themeColor="text1"/>
          <w:sz w:val="24"/>
          <w:szCs w:val="24"/>
        </w:rPr>
        <w:t xml:space="preserve">and also Yarra Ranges Council </w:t>
      </w:r>
      <w:r w:rsidRPr="00752E85">
        <w:rPr>
          <w:rFonts w:ascii="Arial" w:hAnsi="Arial" w:cs="Arial"/>
          <w:sz w:val="24"/>
          <w:szCs w:val="24"/>
        </w:rPr>
        <w:t>have made it a requirement that all individuals will need to prove that they are double vaccinated in order to attend face-to-face classes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6397BF30" w14:textId="0EA9263F" w:rsidR="00752E85" w:rsidRDefault="00752E85" w:rsidP="00752E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Vaccination status (Covid 19 digital certificate or immunisation history) must be shown to a tutor</w:t>
      </w:r>
      <w:r w:rsidR="00B0078F">
        <w:rPr>
          <w:rFonts w:ascii="Arial" w:hAnsi="Arial" w:cs="Arial"/>
          <w:sz w:val="24"/>
          <w:szCs w:val="24"/>
        </w:rPr>
        <w:t xml:space="preserve"> or </w:t>
      </w:r>
      <w:r w:rsidR="00264A9C">
        <w:rPr>
          <w:rFonts w:ascii="Arial" w:hAnsi="Arial" w:cs="Arial"/>
          <w:sz w:val="24"/>
          <w:szCs w:val="24"/>
        </w:rPr>
        <w:t>committee member</w:t>
      </w:r>
      <w:r>
        <w:rPr>
          <w:rFonts w:ascii="Arial" w:hAnsi="Arial" w:cs="Arial"/>
          <w:sz w:val="24"/>
          <w:szCs w:val="24"/>
        </w:rPr>
        <w:t xml:space="preserve"> </w:t>
      </w:r>
      <w:r w:rsidRPr="00752E85">
        <w:rPr>
          <w:rFonts w:ascii="Arial" w:hAnsi="Arial" w:cs="Arial"/>
          <w:sz w:val="24"/>
          <w:szCs w:val="24"/>
        </w:rPr>
        <w:t>prior to recommencing or, in the case of new members, commencing face-to-face classes.</w:t>
      </w:r>
      <w:r>
        <w:rPr>
          <w:rFonts w:ascii="Arial" w:hAnsi="Arial" w:cs="Arial"/>
          <w:sz w:val="24"/>
          <w:szCs w:val="24"/>
        </w:rPr>
        <w:br/>
      </w:r>
    </w:p>
    <w:p w14:paraId="0861E87F" w14:textId="5F1AB37B" w:rsidR="00752E85" w:rsidRDefault="00752E85" w:rsidP="00752E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a member’s vaccination status will then be stored in the UMAS membership system. No electronic or hard copy versions of the member’s vaccination certificate will be retained</w:t>
      </w:r>
      <w:r w:rsidR="006D443D">
        <w:rPr>
          <w:rFonts w:ascii="Arial" w:hAnsi="Arial" w:cs="Arial"/>
          <w:sz w:val="24"/>
          <w:szCs w:val="24"/>
        </w:rPr>
        <w:t>.</w:t>
      </w:r>
      <w:r w:rsidR="006D443D">
        <w:rPr>
          <w:rFonts w:ascii="Arial" w:hAnsi="Arial" w:cs="Arial"/>
          <w:sz w:val="24"/>
          <w:szCs w:val="24"/>
        </w:rPr>
        <w:br/>
      </w:r>
    </w:p>
    <w:p w14:paraId="1E645D29" w14:textId="1C483EAA" w:rsidR="006D443D" w:rsidRDefault="006D443D" w:rsidP="00752E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effort will be made to support unvaccinated members to participate in online classes.</w:t>
      </w:r>
      <w:r>
        <w:rPr>
          <w:rFonts w:ascii="Arial" w:hAnsi="Arial" w:cs="Arial"/>
          <w:sz w:val="24"/>
          <w:szCs w:val="24"/>
        </w:rPr>
        <w:br/>
      </w:r>
    </w:p>
    <w:p w14:paraId="27D60740" w14:textId="096CCE89" w:rsidR="006D443D" w:rsidRDefault="006D443D" w:rsidP="006D44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will be updated annually or when circumstances change.</w:t>
      </w:r>
    </w:p>
    <w:p w14:paraId="2E3C00FD" w14:textId="4EFEAB9F" w:rsidR="006D443D" w:rsidRDefault="006D443D" w:rsidP="006D443D">
      <w:pPr>
        <w:ind w:left="360"/>
        <w:rPr>
          <w:rFonts w:ascii="Arial" w:hAnsi="Arial" w:cs="Arial"/>
          <w:sz w:val="24"/>
          <w:szCs w:val="24"/>
        </w:rPr>
      </w:pPr>
    </w:p>
    <w:p w14:paraId="1B0AD811" w14:textId="0A0FCDD5" w:rsidR="006D443D" w:rsidRDefault="006D443D" w:rsidP="006D443D">
      <w:pPr>
        <w:ind w:left="360"/>
        <w:rPr>
          <w:rFonts w:ascii="Arial" w:hAnsi="Arial" w:cs="Arial"/>
          <w:sz w:val="24"/>
          <w:szCs w:val="24"/>
        </w:rPr>
      </w:pPr>
    </w:p>
    <w:p w14:paraId="20C579A2" w14:textId="77777777" w:rsidR="006D443D" w:rsidRPr="00B33DD4" w:rsidRDefault="006D443D" w:rsidP="006D443D">
      <w:pPr>
        <w:pStyle w:val="NormalWeb"/>
        <w:rPr>
          <w:rFonts w:ascii="Arial" w:hAnsi="Arial" w:cs="Arial"/>
          <w:color w:val="2F5496" w:themeColor="accent1" w:themeShade="BF"/>
        </w:rPr>
      </w:pPr>
      <w:r w:rsidRPr="00B33DD4">
        <w:rPr>
          <w:rFonts w:ascii="Arial" w:hAnsi="Arial" w:cs="Arial"/>
          <w:b/>
          <w:bCs/>
          <w:color w:val="2F5496" w:themeColor="accent1" w:themeShade="BF"/>
        </w:rPr>
        <w:t xml:space="preserve">Authorisation </w:t>
      </w:r>
    </w:p>
    <w:p w14:paraId="52D805E1" w14:textId="33D7EB68" w:rsidR="006D443D" w:rsidRPr="00B33DD4" w:rsidRDefault="006D443D" w:rsidP="006D443D">
      <w:pPr>
        <w:pStyle w:val="NormalWeb"/>
        <w:rPr>
          <w:rFonts w:ascii="Arial" w:hAnsi="Arial" w:cs="Arial"/>
          <w:color w:val="000000" w:themeColor="text1"/>
        </w:rPr>
      </w:pPr>
      <w:r w:rsidRPr="00B33DD4">
        <w:rPr>
          <w:rFonts w:ascii="Arial" w:hAnsi="Arial" w:cs="Arial"/>
          <w:color w:val="000000" w:themeColor="text1"/>
        </w:rPr>
        <w:t xml:space="preserve">This Policy was adopted by the Committee of Management of Sherbrooke U3A Inc., and </w:t>
      </w:r>
      <w:proofErr w:type="spellStart"/>
      <w:r w:rsidRPr="00B33DD4">
        <w:rPr>
          <w:rFonts w:ascii="Arial" w:hAnsi="Arial" w:cs="Arial"/>
          <w:color w:val="000000" w:themeColor="text1"/>
        </w:rPr>
        <w:t>minuted</w:t>
      </w:r>
      <w:proofErr w:type="spellEnd"/>
      <w:r w:rsidRPr="00B33DD4">
        <w:rPr>
          <w:rFonts w:ascii="Arial" w:hAnsi="Arial" w:cs="Arial"/>
          <w:color w:val="000000" w:themeColor="text1"/>
        </w:rPr>
        <w:t xml:space="preserve"> as such, on</w:t>
      </w:r>
      <w:r w:rsidR="00B0078F">
        <w:rPr>
          <w:rFonts w:ascii="Arial" w:hAnsi="Arial" w:cs="Arial"/>
          <w:color w:val="000000" w:themeColor="text1"/>
        </w:rPr>
        <w:t xml:space="preserve"> 29 October</w:t>
      </w:r>
      <w:r w:rsidRPr="00B0078F">
        <w:rPr>
          <w:rFonts w:ascii="Arial" w:hAnsi="Arial" w:cs="Arial"/>
          <w:color w:val="000000" w:themeColor="text1"/>
        </w:rPr>
        <w:t>, 2021.</w:t>
      </w:r>
    </w:p>
    <w:p w14:paraId="01335CB7" w14:textId="6AFEEF18" w:rsidR="00247530" w:rsidRPr="00752E85" w:rsidRDefault="00247530" w:rsidP="006D443D">
      <w:pPr>
        <w:rPr>
          <w:rFonts w:ascii="Arial" w:hAnsi="Arial" w:cs="Arial"/>
          <w:sz w:val="24"/>
          <w:szCs w:val="24"/>
        </w:rPr>
      </w:pPr>
    </w:p>
    <w:sectPr w:rsidR="00247530" w:rsidRPr="00752E85" w:rsidSect="00247530">
      <w:pgSz w:w="11906" w:h="16838"/>
      <w:pgMar w:top="1440" w:right="1440" w:bottom="14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ozuka Gothic Pro B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6875"/>
    <w:multiLevelType w:val="hybridMultilevel"/>
    <w:tmpl w:val="3C0E3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0"/>
    <w:rsid w:val="00247530"/>
    <w:rsid w:val="00264A9C"/>
    <w:rsid w:val="006D443D"/>
    <w:rsid w:val="00752E85"/>
    <w:rsid w:val="00B0078F"/>
    <w:rsid w:val="00B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AD6EF"/>
  <w15:chartTrackingRefBased/>
  <w15:docId w15:val="{30764505-0421-294E-84F1-EC8CE8C3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3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75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475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brookeu3a@ozonlin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Rutter</dc:creator>
  <cp:keywords/>
  <dc:description/>
  <cp:lastModifiedBy>Heather Rutter</cp:lastModifiedBy>
  <cp:revision>2</cp:revision>
  <cp:lastPrinted>2021-10-29T06:46:00Z</cp:lastPrinted>
  <dcterms:created xsi:type="dcterms:W3CDTF">2021-10-29T06:46:00Z</dcterms:created>
  <dcterms:modified xsi:type="dcterms:W3CDTF">2021-10-29T06:46:00Z</dcterms:modified>
</cp:coreProperties>
</file>